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jc w:val="center"/>
        <w:tblLook w:val="00A0" w:firstRow="1" w:lastRow="0" w:firstColumn="1" w:lastColumn="0" w:noHBand="0" w:noVBand="0"/>
      </w:tblPr>
      <w:tblGrid>
        <w:gridCol w:w="4820"/>
        <w:gridCol w:w="5415"/>
      </w:tblGrid>
      <w:tr w:rsidR="00D301E6" w:rsidRPr="00D301E6" w14:paraId="337C7EA9" w14:textId="77777777" w:rsidTr="00110C92">
        <w:trPr>
          <w:jc w:val="center"/>
        </w:trPr>
        <w:tc>
          <w:tcPr>
            <w:tcW w:w="4820" w:type="dxa"/>
          </w:tcPr>
          <w:p w14:paraId="2C4AC434" w14:textId="77777777" w:rsidR="00110C92" w:rsidRDefault="00CE51F5" w:rsidP="00665C9A">
            <w:pPr>
              <w:jc w:val="both"/>
              <w:rPr>
                <w:rFonts w:ascii="Times New Roman" w:hAnsi="Times New Roman"/>
                <w:lang w:val="vi-VN"/>
              </w:rPr>
            </w:pPr>
            <w:r w:rsidRPr="00110C92">
              <w:rPr>
                <w:rFonts w:ascii="Times New Roman" w:hAnsi="Times New Roman"/>
              </w:rPr>
              <w:t>TỔNG LIÊN ĐOÀN LAO ĐỘNG VIỆT NAM</w:t>
            </w:r>
          </w:p>
          <w:p w14:paraId="046CA0DB" w14:textId="3B889BEA" w:rsidR="00CE51F5" w:rsidRPr="00110C92" w:rsidRDefault="00CE51F5" w:rsidP="00665C9A">
            <w:pPr>
              <w:jc w:val="both"/>
              <w:rPr>
                <w:rFonts w:ascii="Times New Roman" w:hAnsi="Times New Roman"/>
              </w:rPr>
            </w:pPr>
            <w:r w:rsidRPr="00110C92">
              <w:rPr>
                <w:rFonts w:ascii="Times New Roman" w:hAnsi="Times New Roman"/>
                <w:b/>
              </w:rPr>
              <w:t>LIÊN ĐOÀN LAO ĐỘNG TỈNH ĐẮK LẮK</w:t>
            </w:r>
          </w:p>
          <w:p w14:paraId="5663A422" w14:textId="77777777" w:rsidR="00CE51F5" w:rsidRPr="00D301E6" w:rsidRDefault="00CE51F5" w:rsidP="00665C9A">
            <w:pPr>
              <w:jc w:val="both"/>
              <w:rPr>
                <w:rFonts w:ascii="Times New Roman" w:hAnsi="Times New Roman"/>
              </w:rPr>
            </w:pPr>
            <w:r w:rsidRPr="00D301E6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99B3B33" wp14:editId="703818C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49530</wp:posOffset>
                      </wp:positionV>
                      <wp:extent cx="1872000" cy="0"/>
                      <wp:effectExtent l="0" t="0" r="3302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5A087" id="Line 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pt,3.9pt" to="194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ab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"/>
                  </w:pict>
                </mc:Fallback>
              </mc:AlternateContent>
            </w:r>
            <w:r w:rsidRPr="00D301E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479C9D7E" w14:textId="05F44A07" w:rsidR="00CE51F5" w:rsidRPr="00D301E6" w:rsidRDefault="00CE51F5" w:rsidP="00665C9A">
            <w:pPr>
              <w:jc w:val="center"/>
              <w:rPr>
                <w:rFonts w:ascii="Times New Roman" w:hAnsi="Times New Roman"/>
              </w:rPr>
            </w:pPr>
            <w:r w:rsidRPr="00D301E6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407E4A">
              <w:rPr>
                <w:rFonts w:ascii="Times New Roman" w:hAnsi="Times New Roman"/>
                <w:sz w:val="28"/>
                <w:szCs w:val="28"/>
              </w:rPr>
              <w:t>455</w:t>
            </w:r>
            <w:r w:rsidRPr="00D301E6">
              <w:rPr>
                <w:rFonts w:ascii="Times New Roman" w:hAnsi="Times New Roman"/>
                <w:sz w:val="28"/>
                <w:szCs w:val="28"/>
              </w:rPr>
              <w:t xml:space="preserve"> /LĐLĐ</w:t>
            </w:r>
            <w:r w:rsidR="00343E36">
              <w:rPr>
                <w:rFonts w:ascii="Times New Roman" w:hAnsi="Times New Roman"/>
                <w:sz w:val="28"/>
                <w:szCs w:val="28"/>
              </w:rPr>
              <w:t>-TG-NC</w:t>
            </w:r>
          </w:p>
          <w:p w14:paraId="25A4AC3D" w14:textId="0975ACBF" w:rsidR="00110C92" w:rsidRPr="00D301E6" w:rsidRDefault="00CE51F5" w:rsidP="00110C92">
            <w:pPr>
              <w:jc w:val="center"/>
              <w:rPr>
                <w:rFonts w:ascii="Times New Roman" w:hAnsi="Times New Roman"/>
              </w:rPr>
            </w:pPr>
            <w:r w:rsidRPr="00D301E6">
              <w:rPr>
                <w:rFonts w:ascii="Times New Roman" w:hAnsi="Times New Roman"/>
              </w:rPr>
              <w:t xml:space="preserve">V/v </w:t>
            </w:r>
            <w:r w:rsidR="00A068F3">
              <w:rPr>
                <w:rFonts w:ascii="Times New Roman" w:hAnsi="Times New Roman"/>
              </w:rPr>
              <w:t>Tuyên truyền, hưởng ứng Cuộc thi “Tìm kiếm mô hình, sáng kiến ứng dụng dữ liệu dân cư phục vụ chuyển đổi số, cải cách hành</w:t>
            </w:r>
            <w:r w:rsidR="00EC249F">
              <w:rPr>
                <w:rFonts w:ascii="Times New Roman" w:hAnsi="Times New Roman"/>
              </w:rPr>
              <w:t xml:space="preserve"> chính</w:t>
            </w:r>
            <w:bookmarkStart w:id="0" w:name="_GoBack"/>
            <w:bookmarkEnd w:id="0"/>
            <w:r w:rsidR="00A068F3">
              <w:rPr>
                <w:rFonts w:ascii="Times New Roman" w:hAnsi="Times New Roman"/>
              </w:rPr>
              <w:t xml:space="preserve">” </w:t>
            </w:r>
          </w:p>
          <w:p w14:paraId="6D2A919D" w14:textId="15E160F5" w:rsidR="00CE51F5" w:rsidRPr="00D301E6" w:rsidRDefault="00CE51F5" w:rsidP="003B4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5" w:type="dxa"/>
          </w:tcPr>
          <w:p w14:paraId="15213776" w14:textId="5F7AB0C0" w:rsidR="00CE51F5" w:rsidRPr="00D301E6" w:rsidRDefault="001F4F81" w:rsidP="00665C9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E51F5" w:rsidRPr="00D301E6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3659746C" w14:textId="00DB9703" w:rsidR="00CE51F5" w:rsidRPr="00110C92" w:rsidRDefault="00CE51F5" w:rsidP="00665C9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01E6">
              <w:rPr>
                <w:rFonts w:ascii="Times New Roman" w:hAnsi="Times New Roman"/>
                <w:b/>
              </w:rPr>
              <w:t xml:space="preserve">           </w:t>
            </w:r>
            <w:r w:rsidR="001F4F81">
              <w:rPr>
                <w:rFonts w:ascii="Times New Roman" w:hAnsi="Times New Roman"/>
                <w:b/>
              </w:rPr>
              <w:t xml:space="preserve"> </w:t>
            </w:r>
            <w:r w:rsidRPr="00D301E6">
              <w:rPr>
                <w:rFonts w:ascii="Times New Roman" w:hAnsi="Times New Roman"/>
                <w:b/>
              </w:rPr>
              <w:t xml:space="preserve"> </w:t>
            </w:r>
            <w:r w:rsidR="00B3515A">
              <w:rPr>
                <w:rFonts w:ascii="Times New Roman" w:hAnsi="Times New Roman"/>
                <w:b/>
              </w:rPr>
              <w:t xml:space="preserve">   </w:t>
            </w:r>
            <w:r w:rsidRPr="00110C9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r w:rsidR="00555F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10C92">
              <w:rPr>
                <w:rFonts w:ascii="Times New Roman" w:hAnsi="Times New Roman"/>
                <w:b/>
                <w:sz w:val="26"/>
                <w:szCs w:val="26"/>
              </w:rPr>
              <w:t>lập - Tự do - Hạnh</w:t>
            </w:r>
            <w:r w:rsidR="00110C9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110C9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</w:p>
          <w:p w14:paraId="20D422CF" w14:textId="57B4767D" w:rsidR="00CE51F5" w:rsidRPr="00D301E6" w:rsidRDefault="00B3515A" w:rsidP="00665C9A">
            <w:pPr>
              <w:jc w:val="both"/>
              <w:rPr>
                <w:rFonts w:ascii="Times New Roman" w:hAnsi="Times New Roman"/>
              </w:rPr>
            </w:pPr>
            <w:r w:rsidRPr="00D301E6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6F3AD0" wp14:editId="5700FA1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43180</wp:posOffset>
                      </wp:positionV>
                      <wp:extent cx="1980000" cy="0"/>
                      <wp:effectExtent l="0" t="0" r="203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0BBD5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pt,3.4pt" to="202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Vd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il8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"/>
                  </w:pict>
                </mc:Fallback>
              </mc:AlternateContent>
            </w:r>
          </w:p>
          <w:p w14:paraId="0548354C" w14:textId="5E9B73AC" w:rsidR="00CE51F5" w:rsidRPr="00D301E6" w:rsidRDefault="009805AB" w:rsidP="00665C9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Đắk Lắk, ngày </w:t>
            </w:r>
            <w:r w:rsidR="00A068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D0822">
              <w:rPr>
                <w:rFonts w:ascii="Times New Roman" w:hAnsi="Times New Roman"/>
                <w:i/>
                <w:sz w:val="28"/>
                <w:szCs w:val="28"/>
              </w:rPr>
              <w:t>03</w:t>
            </w:r>
            <w:r w:rsidR="00A068F3">
              <w:rPr>
                <w:rFonts w:ascii="Times New Roman" w:hAnsi="Times New Roman"/>
                <w:i/>
                <w:sz w:val="28"/>
                <w:szCs w:val="28"/>
              </w:rPr>
              <w:t xml:space="preserve">  tháng 12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năm 2024</w:t>
            </w:r>
          </w:p>
          <w:p w14:paraId="3E314CC5" w14:textId="77777777" w:rsidR="00CE51F5" w:rsidRPr="00D301E6" w:rsidRDefault="00CE51F5" w:rsidP="00665C9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45B0932" w14:textId="77777777" w:rsidR="00CE51F5" w:rsidRPr="00D301E6" w:rsidRDefault="00CE51F5" w:rsidP="00665C9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291D78B" w14:textId="77777777" w:rsidR="001A68F2" w:rsidRDefault="00715EDA" w:rsidP="00555F2B">
      <w:pPr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83308E">
        <w:rPr>
          <w:rFonts w:ascii="Times New Roman" w:hAnsi="Times New Roman"/>
          <w:sz w:val="28"/>
          <w:szCs w:val="28"/>
        </w:rPr>
        <w:t xml:space="preserve">Kính gửi:  </w:t>
      </w:r>
    </w:p>
    <w:p w14:paraId="4CF7FCB3" w14:textId="42825847" w:rsidR="00715EDA" w:rsidRPr="0083308E" w:rsidRDefault="00555F2B" w:rsidP="00EC280E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5EDA" w:rsidRPr="0083308E">
        <w:rPr>
          <w:rFonts w:ascii="Times New Roman" w:hAnsi="Times New Roman"/>
          <w:sz w:val="28"/>
          <w:szCs w:val="28"/>
        </w:rPr>
        <w:t xml:space="preserve">- </w:t>
      </w:r>
      <w:r w:rsidR="00C71744" w:rsidRPr="0083308E">
        <w:rPr>
          <w:rFonts w:ascii="Times New Roman" w:hAnsi="Times New Roman"/>
          <w:sz w:val="28"/>
          <w:szCs w:val="28"/>
        </w:rPr>
        <w:t xml:space="preserve">Các </w:t>
      </w:r>
      <w:r w:rsidR="00715EDA" w:rsidRPr="0083308E">
        <w:rPr>
          <w:rFonts w:ascii="Times New Roman" w:hAnsi="Times New Roman"/>
          <w:sz w:val="28"/>
          <w:szCs w:val="28"/>
        </w:rPr>
        <w:t>LĐLĐ huyện, thị xã, thành phố;</w:t>
      </w:r>
    </w:p>
    <w:p w14:paraId="4A13D569" w14:textId="4D34C73C" w:rsidR="00CE51F5" w:rsidRPr="0083308E" w:rsidRDefault="00715EDA" w:rsidP="0083308E">
      <w:pPr>
        <w:jc w:val="both"/>
        <w:rPr>
          <w:rFonts w:ascii="Times New Roman" w:hAnsi="Times New Roman"/>
          <w:sz w:val="28"/>
          <w:szCs w:val="28"/>
        </w:rPr>
      </w:pPr>
      <w:r w:rsidRPr="0083308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C280E">
        <w:rPr>
          <w:rFonts w:ascii="Times New Roman" w:hAnsi="Times New Roman"/>
          <w:sz w:val="28"/>
          <w:szCs w:val="28"/>
        </w:rPr>
        <w:t xml:space="preserve">                 </w:t>
      </w:r>
      <w:r w:rsidRPr="0083308E">
        <w:rPr>
          <w:rFonts w:ascii="Times New Roman" w:hAnsi="Times New Roman"/>
          <w:sz w:val="28"/>
          <w:szCs w:val="28"/>
        </w:rPr>
        <w:t xml:space="preserve">- Các </w:t>
      </w:r>
      <w:r w:rsidR="00CE51F5" w:rsidRPr="0083308E">
        <w:rPr>
          <w:rFonts w:ascii="Times New Roman" w:hAnsi="Times New Roman"/>
          <w:sz w:val="28"/>
          <w:szCs w:val="28"/>
        </w:rPr>
        <w:t>Công đoàn ngành địa phương.</w:t>
      </w:r>
    </w:p>
    <w:p w14:paraId="75EF09F0" w14:textId="6287A191" w:rsidR="00CE51F5" w:rsidRPr="0083308E" w:rsidRDefault="00CE51F5" w:rsidP="0083308E">
      <w:pPr>
        <w:jc w:val="both"/>
        <w:rPr>
          <w:rFonts w:ascii="Times New Roman" w:hAnsi="Times New Roman"/>
          <w:sz w:val="28"/>
          <w:szCs w:val="28"/>
        </w:rPr>
      </w:pPr>
    </w:p>
    <w:p w14:paraId="6E5D327F" w14:textId="4DC185DA" w:rsidR="00CE51F5" w:rsidRPr="00A5218F" w:rsidRDefault="008962D4" w:rsidP="00110C92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273AE">
        <w:rPr>
          <w:rFonts w:ascii="Times New Roman" w:hAnsi="Times New Roman"/>
          <w:sz w:val="28"/>
          <w:szCs w:val="28"/>
        </w:rPr>
        <w:t xml:space="preserve">Thực hiện </w:t>
      </w:r>
      <w:r w:rsidR="00665C9A" w:rsidRPr="0023656E">
        <w:rPr>
          <w:rFonts w:ascii="Times New Roman" w:hAnsi="Times New Roman"/>
          <w:sz w:val="28"/>
          <w:szCs w:val="28"/>
        </w:rPr>
        <w:t xml:space="preserve">Công văn </w:t>
      </w:r>
      <w:r w:rsidRPr="0023656E">
        <w:rPr>
          <w:rFonts w:ascii="Times New Roman" w:hAnsi="Times New Roman"/>
          <w:sz w:val="28"/>
          <w:szCs w:val="28"/>
        </w:rPr>
        <w:t xml:space="preserve">số </w:t>
      </w:r>
      <w:r w:rsidR="00665C9A" w:rsidRPr="0023656E">
        <w:rPr>
          <w:rFonts w:ascii="Times New Roman" w:hAnsi="Times New Roman"/>
          <w:sz w:val="28"/>
          <w:szCs w:val="28"/>
        </w:rPr>
        <w:t>2357-CV/BTGTU</w:t>
      </w:r>
      <w:r w:rsidR="00CE51F5" w:rsidRPr="0023656E">
        <w:rPr>
          <w:rFonts w:ascii="Times New Roman" w:hAnsi="Times New Roman"/>
          <w:sz w:val="28"/>
          <w:szCs w:val="28"/>
        </w:rPr>
        <w:t xml:space="preserve">, </w:t>
      </w:r>
      <w:r w:rsidR="00AA5F4B" w:rsidRPr="0023656E">
        <w:rPr>
          <w:rFonts w:ascii="Times New Roman" w:hAnsi="Times New Roman"/>
          <w:sz w:val="28"/>
          <w:szCs w:val="28"/>
        </w:rPr>
        <w:t xml:space="preserve">ngày </w:t>
      </w:r>
      <w:r w:rsidR="00665C9A" w:rsidRPr="0023656E">
        <w:rPr>
          <w:rFonts w:ascii="Times New Roman" w:hAnsi="Times New Roman"/>
          <w:sz w:val="28"/>
          <w:szCs w:val="28"/>
        </w:rPr>
        <w:t>28/11</w:t>
      </w:r>
      <w:r w:rsidRPr="0023656E">
        <w:rPr>
          <w:rFonts w:ascii="Times New Roman" w:hAnsi="Times New Roman"/>
          <w:sz w:val="28"/>
          <w:szCs w:val="28"/>
        </w:rPr>
        <w:t>/2024</w:t>
      </w:r>
      <w:r w:rsidR="00CE51F5" w:rsidRPr="0023656E">
        <w:rPr>
          <w:rFonts w:ascii="Times New Roman" w:hAnsi="Times New Roman"/>
          <w:sz w:val="28"/>
          <w:szCs w:val="28"/>
        </w:rPr>
        <w:t xml:space="preserve"> của </w:t>
      </w:r>
      <w:r w:rsidR="00665C9A" w:rsidRPr="0023656E">
        <w:rPr>
          <w:rFonts w:ascii="Times New Roman" w:hAnsi="Times New Roman"/>
          <w:sz w:val="28"/>
          <w:szCs w:val="28"/>
        </w:rPr>
        <w:t>Ban Tuyên giáo Tỉnh uỷ Đắk Lắk</w:t>
      </w:r>
      <w:r w:rsidR="007273AE" w:rsidRPr="0023656E">
        <w:rPr>
          <w:rFonts w:ascii="Times New Roman" w:hAnsi="Times New Roman"/>
          <w:sz w:val="28"/>
          <w:szCs w:val="28"/>
        </w:rPr>
        <w:t xml:space="preserve"> </w:t>
      </w:r>
      <w:r w:rsidR="00665C9A" w:rsidRPr="0023656E">
        <w:rPr>
          <w:rFonts w:ascii="Times New Roman" w:hAnsi="Times New Roman"/>
          <w:sz w:val="28"/>
          <w:szCs w:val="28"/>
        </w:rPr>
        <w:t xml:space="preserve">về </w:t>
      </w:r>
      <w:r w:rsidR="00CD2FDC" w:rsidRPr="0023656E">
        <w:rPr>
          <w:rFonts w:ascii="Times New Roman" w:hAnsi="Times New Roman"/>
          <w:sz w:val="28"/>
          <w:szCs w:val="28"/>
        </w:rPr>
        <w:t>việc “</w:t>
      </w:r>
      <w:r w:rsidR="00CD2FDC" w:rsidRPr="0023656E">
        <w:rPr>
          <w:rFonts w:ascii="Times New Roman" w:hAnsi="Times New Roman"/>
          <w:i/>
          <w:sz w:val="28"/>
          <w:szCs w:val="28"/>
        </w:rPr>
        <w:t xml:space="preserve">Tăng cường tuyên truyền, tham gia </w:t>
      </w:r>
      <w:r w:rsidR="00CE51F5" w:rsidRPr="0023656E">
        <w:rPr>
          <w:rFonts w:ascii="Times New Roman" w:hAnsi="Times New Roman"/>
          <w:i/>
          <w:sz w:val="28"/>
          <w:szCs w:val="28"/>
        </w:rPr>
        <w:t xml:space="preserve">Cuộc thi </w:t>
      </w:r>
      <w:r w:rsidR="00330EFA" w:rsidRPr="0023656E">
        <w:rPr>
          <w:rFonts w:ascii="Times New Roman" w:hAnsi="Times New Roman"/>
          <w:i/>
          <w:sz w:val="28"/>
          <w:szCs w:val="28"/>
        </w:rPr>
        <w:t>tìm hiểu</w:t>
      </w:r>
      <w:r w:rsidR="00CD2FDC" w:rsidRPr="0023656E">
        <w:rPr>
          <w:rFonts w:ascii="Times New Roman" w:hAnsi="Times New Roman"/>
          <w:i/>
          <w:sz w:val="28"/>
          <w:szCs w:val="28"/>
        </w:rPr>
        <w:t xml:space="preserve"> mô hình, sáng kiến ứng dụng dữ liệu dân cư phục vụ chuyển đổi số, cải cách hành chính trên địa bàn tỉnh Đắk </w:t>
      </w:r>
      <w:r w:rsidR="00CD2FDC" w:rsidRPr="00A5218F">
        <w:rPr>
          <w:rFonts w:ascii="Times New Roman" w:hAnsi="Times New Roman"/>
          <w:i/>
          <w:sz w:val="28"/>
          <w:szCs w:val="28"/>
        </w:rPr>
        <w:t>Lắk”</w:t>
      </w:r>
      <w:r w:rsidR="00E8500C" w:rsidRPr="00A5218F">
        <w:rPr>
          <w:rFonts w:ascii="Times New Roman" w:hAnsi="Times New Roman"/>
          <w:i/>
          <w:sz w:val="28"/>
          <w:szCs w:val="28"/>
        </w:rPr>
        <w:t>.</w:t>
      </w:r>
      <w:r w:rsidR="00E8500C" w:rsidRPr="00A5218F">
        <w:rPr>
          <w:rFonts w:ascii="Times New Roman" w:hAnsi="Times New Roman"/>
          <w:sz w:val="28"/>
          <w:szCs w:val="28"/>
        </w:rPr>
        <w:t xml:space="preserve"> </w:t>
      </w:r>
      <w:r w:rsidR="00715EDA" w:rsidRPr="00A5218F">
        <w:rPr>
          <w:rFonts w:ascii="Times New Roman" w:hAnsi="Times New Roman"/>
          <w:sz w:val="28"/>
          <w:szCs w:val="28"/>
        </w:rPr>
        <w:t xml:space="preserve">Ban Thường vụ </w:t>
      </w:r>
      <w:r w:rsidR="00CE51F5" w:rsidRPr="00A5218F">
        <w:rPr>
          <w:rFonts w:ascii="Times New Roman" w:hAnsi="Times New Roman"/>
          <w:sz w:val="28"/>
          <w:szCs w:val="28"/>
        </w:rPr>
        <w:t>Liên đoàn Lao động tỉnh đề nghị các công đoàn cấp trên trực tiếp cơ sở triển khai</w:t>
      </w:r>
      <w:r w:rsidR="00BB0874" w:rsidRPr="00A5218F">
        <w:rPr>
          <w:rFonts w:ascii="Times New Roman" w:hAnsi="Times New Roman"/>
          <w:sz w:val="28"/>
          <w:szCs w:val="28"/>
        </w:rPr>
        <w:t xml:space="preserve"> cuộc thi</w:t>
      </w:r>
      <w:r w:rsidR="00715EDA" w:rsidRPr="00A5218F">
        <w:rPr>
          <w:rFonts w:ascii="Times New Roman" w:hAnsi="Times New Roman"/>
          <w:sz w:val="28"/>
          <w:szCs w:val="28"/>
        </w:rPr>
        <w:t xml:space="preserve">, </w:t>
      </w:r>
      <w:r w:rsidR="00CE51F5" w:rsidRPr="00A5218F">
        <w:rPr>
          <w:rFonts w:ascii="Times New Roman" w:hAnsi="Times New Roman"/>
          <w:sz w:val="28"/>
          <w:szCs w:val="28"/>
        </w:rPr>
        <w:t>cụ thể như sau:</w:t>
      </w:r>
    </w:p>
    <w:p w14:paraId="08672B26" w14:textId="23C6F085" w:rsidR="00CE51F5" w:rsidRPr="00110C92" w:rsidRDefault="00110C92" w:rsidP="00110C92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CE51F5" w:rsidRPr="00A177A4">
        <w:rPr>
          <w:rFonts w:ascii="Times New Roman" w:hAnsi="Times New Roman"/>
          <w:sz w:val="28"/>
          <w:szCs w:val="28"/>
        </w:rPr>
        <w:t xml:space="preserve">Chỉ </w:t>
      </w:r>
      <w:r>
        <w:rPr>
          <w:rFonts w:ascii="Times New Roman" w:hAnsi="Times New Roman"/>
          <w:sz w:val="28"/>
          <w:szCs w:val="28"/>
        </w:rPr>
        <w:t>đạo</w:t>
      </w:r>
      <w:r>
        <w:rPr>
          <w:rFonts w:ascii="Times New Roman" w:hAnsi="Times New Roman"/>
          <w:sz w:val="28"/>
          <w:szCs w:val="28"/>
          <w:lang w:val="vi-VN"/>
        </w:rPr>
        <w:t>, đôn đốc, hướng dẫn</w:t>
      </w:r>
      <w:r w:rsidR="00CE51F5" w:rsidRPr="00A177A4">
        <w:rPr>
          <w:rFonts w:ascii="Times New Roman" w:hAnsi="Times New Roman"/>
          <w:sz w:val="28"/>
          <w:szCs w:val="28"/>
        </w:rPr>
        <w:t xml:space="preserve"> các công đoàn cơ sở trự</w:t>
      </w:r>
      <w:r w:rsidR="00342D67" w:rsidRPr="00A177A4">
        <w:rPr>
          <w:rFonts w:ascii="Times New Roman" w:hAnsi="Times New Roman"/>
          <w:sz w:val="28"/>
          <w:szCs w:val="28"/>
        </w:rPr>
        <w:t>c thuộc tuyên truyền,</w:t>
      </w:r>
      <w:r w:rsidR="00330EFA" w:rsidRPr="00A177A4">
        <w:rPr>
          <w:rFonts w:ascii="Times New Roman" w:hAnsi="Times New Roman"/>
          <w:sz w:val="28"/>
          <w:szCs w:val="28"/>
        </w:rPr>
        <w:t xml:space="preserve"> </w:t>
      </w:r>
      <w:r w:rsidR="00BB0874" w:rsidRPr="00A177A4">
        <w:rPr>
          <w:rFonts w:ascii="Times New Roman" w:hAnsi="Times New Roman"/>
          <w:sz w:val="28"/>
          <w:szCs w:val="28"/>
        </w:rPr>
        <w:t xml:space="preserve">vận động </w:t>
      </w:r>
      <w:r>
        <w:rPr>
          <w:rFonts w:ascii="Times New Roman" w:hAnsi="Times New Roman"/>
          <w:sz w:val="28"/>
          <w:szCs w:val="28"/>
        </w:rPr>
        <w:t>cán</w:t>
      </w:r>
      <w:r>
        <w:rPr>
          <w:rFonts w:ascii="Times New Roman" w:hAnsi="Times New Roman"/>
          <w:sz w:val="28"/>
          <w:szCs w:val="28"/>
          <w:lang w:val="vi-VN"/>
        </w:rPr>
        <w:t xml:space="preserve"> bộ, </w:t>
      </w:r>
      <w:r w:rsidR="00930792" w:rsidRPr="00A177A4">
        <w:rPr>
          <w:rFonts w:ascii="Times New Roman" w:hAnsi="Times New Roman"/>
          <w:sz w:val="28"/>
          <w:szCs w:val="28"/>
        </w:rPr>
        <w:t xml:space="preserve">đoàn viên, CNVCLĐ </w:t>
      </w:r>
      <w:r>
        <w:rPr>
          <w:rFonts w:ascii="Times New Roman" w:hAnsi="Times New Roman"/>
          <w:sz w:val="28"/>
          <w:szCs w:val="28"/>
        </w:rPr>
        <w:t>tích</w:t>
      </w:r>
      <w:r>
        <w:rPr>
          <w:rFonts w:ascii="Times New Roman" w:hAnsi="Times New Roman"/>
          <w:sz w:val="28"/>
          <w:szCs w:val="28"/>
          <w:lang w:val="vi-VN"/>
        </w:rPr>
        <w:t xml:space="preserve"> cực </w:t>
      </w:r>
      <w:r w:rsidR="00CE51F5" w:rsidRPr="00A177A4">
        <w:rPr>
          <w:rFonts w:ascii="Times New Roman" w:hAnsi="Times New Roman"/>
          <w:sz w:val="28"/>
          <w:szCs w:val="28"/>
        </w:rPr>
        <w:t xml:space="preserve">tham </w:t>
      </w:r>
      <w:r>
        <w:rPr>
          <w:rFonts w:ascii="Times New Roman" w:hAnsi="Times New Roman"/>
          <w:sz w:val="28"/>
          <w:szCs w:val="28"/>
        </w:rPr>
        <w:t>gia</w:t>
      </w:r>
      <w:r>
        <w:rPr>
          <w:rFonts w:ascii="Times New Roman" w:hAnsi="Times New Roman"/>
          <w:sz w:val="28"/>
          <w:szCs w:val="28"/>
          <w:lang w:val="vi-VN"/>
        </w:rPr>
        <w:t>, hưởng ứng</w:t>
      </w:r>
      <w:r w:rsidR="00CE51F5" w:rsidRPr="00A177A4">
        <w:rPr>
          <w:rFonts w:ascii="Times New Roman" w:hAnsi="Times New Roman"/>
          <w:sz w:val="28"/>
          <w:szCs w:val="28"/>
        </w:rPr>
        <w:t xml:space="preserve"> </w:t>
      </w:r>
      <w:r w:rsidR="00F66470">
        <w:rPr>
          <w:rFonts w:ascii="Times New Roman" w:hAnsi="Times New Roman"/>
          <w:sz w:val="28"/>
          <w:szCs w:val="28"/>
        </w:rPr>
        <w:t>“</w:t>
      </w:r>
      <w:r w:rsidR="00CE51F5" w:rsidRPr="00F66470">
        <w:rPr>
          <w:rFonts w:ascii="Times New Roman" w:hAnsi="Times New Roman"/>
          <w:i/>
          <w:sz w:val="28"/>
          <w:szCs w:val="28"/>
        </w:rPr>
        <w:t>Cuộc thi</w:t>
      </w:r>
      <w:r w:rsidR="00CE04F5" w:rsidRPr="00F66470">
        <w:rPr>
          <w:rFonts w:ascii="Times New Roman" w:hAnsi="Times New Roman"/>
          <w:i/>
          <w:sz w:val="28"/>
          <w:szCs w:val="28"/>
        </w:rPr>
        <w:t xml:space="preserve"> tìm hiểu</w:t>
      </w:r>
      <w:r w:rsidR="00CE04F5" w:rsidRPr="00A177A4">
        <w:rPr>
          <w:rFonts w:ascii="Times New Roman" w:hAnsi="Times New Roman"/>
          <w:sz w:val="28"/>
          <w:szCs w:val="28"/>
        </w:rPr>
        <w:t xml:space="preserve"> </w:t>
      </w:r>
      <w:r w:rsidR="00A177A4" w:rsidRPr="0023656E">
        <w:rPr>
          <w:rFonts w:ascii="Times New Roman" w:hAnsi="Times New Roman"/>
          <w:i/>
          <w:sz w:val="28"/>
          <w:szCs w:val="28"/>
        </w:rPr>
        <w:t xml:space="preserve">mô hình, sáng kiến ứng dụng dữ liệu dân cư phục vụ chuyển đổi số, cải cách hành chính trên địa bàn tỉnh Đắk </w:t>
      </w:r>
      <w:r w:rsidR="00A177A4" w:rsidRPr="00A5218F">
        <w:rPr>
          <w:rFonts w:ascii="Times New Roman" w:hAnsi="Times New Roman"/>
          <w:i/>
          <w:sz w:val="28"/>
          <w:szCs w:val="28"/>
        </w:rPr>
        <w:t>Lắk”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62E74FF8" w14:textId="2205E25A" w:rsidR="00D74EC5" w:rsidRDefault="00110C92" w:rsidP="00110C92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202B2C" w:rsidRPr="004E0B71">
        <w:rPr>
          <w:rFonts w:ascii="Times New Roman" w:hAnsi="Times New Roman"/>
          <w:sz w:val="28"/>
          <w:szCs w:val="28"/>
        </w:rPr>
        <w:t>Thông tin, địa chỉ, tra cứu, thể lệ, hướng dẫn, gi</w:t>
      </w:r>
      <w:r w:rsidR="001102AB">
        <w:rPr>
          <w:rFonts w:ascii="Times New Roman" w:hAnsi="Times New Roman"/>
          <w:sz w:val="28"/>
          <w:szCs w:val="28"/>
        </w:rPr>
        <w:t xml:space="preserve">ải đáp, cập nhật hoạt động của </w:t>
      </w:r>
      <w:r w:rsidR="00202B2C" w:rsidRPr="004E0B71">
        <w:rPr>
          <w:rFonts w:ascii="Times New Roman" w:hAnsi="Times New Roman"/>
          <w:sz w:val="28"/>
          <w:szCs w:val="28"/>
        </w:rPr>
        <w:t xml:space="preserve">Cuộc thi </w:t>
      </w:r>
      <w:r w:rsidR="00F66470">
        <w:rPr>
          <w:rFonts w:ascii="Times New Roman" w:hAnsi="Times New Roman"/>
          <w:sz w:val="28"/>
          <w:szCs w:val="28"/>
        </w:rPr>
        <w:t xml:space="preserve">đăng tải </w:t>
      </w:r>
      <w:r w:rsidR="00202B2C" w:rsidRPr="004E0B71">
        <w:rPr>
          <w:rFonts w:ascii="Times New Roman" w:hAnsi="Times New Roman"/>
          <w:sz w:val="28"/>
          <w:szCs w:val="28"/>
        </w:rPr>
        <w:t xml:space="preserve">trên Cổng thông tin điện tử tỉnh Đắk Lắk </w:t>
      </w:r>
      <w:r w:rsidR="00202B2C">
        <w:rPr>
          <w:rFonts w:ascii="Times New Roman" w:hAnsi="Times New Roman"/>
          <w:sz w:val="28"/>
          <w:szCs w:val="28"/>
        </w:rPr>
        <w:t>(</w:t>
      </w:r>
      <w:hyperlink r:id="rId8" w:history="1">
        <w:r w:rsidR="00202B2C" w:rsidRPr="006D0203">
          <w:rPr>
            <w:rStyle w:val="Hyperlink"/>
            <w:rFonts w:ascii="Times New Roman" w:hAnsi="Times New Roman"/>
            <w:sz w:val="28"/>
            <w:szCs w:val="28"/>
          </w:rPr>
          <w:t>https://daklak.gov.vn/</w:t>
        </w:r>
      </w:hyperlink>
      <w:r w:rsidR="00202B2C">
        <w:rPr>
          <w:rFonts w:ascii="Times New Roman" w:hAnsi="Times New Roman"/>
          <w:sz w:val="28"/>
          <w:szCs w:val="28"/>
        </w:rPr>
        <w:t>) hoặc Trang thông tin điện tử Công an tỉnh Đắk Lắk (</w:t>
      </w:r>
      <w:hyperlink r:id="rId9" w:history="1">
        <w:r w:rsidR="00202B2C" w:rsidRPr="006D0203">
          <w:rPr>
            <w:rStyle w:val="Hyperlink"/>
            <w:rFonts w:ascii="Times New Roman" w:hAnsi="Times New Roman"/>
            <w:sz w:val="28"/>
            <w:szCs w:val="28"/>
          </w:rPr>
          <w:t>https://congan.daklak.gov.vn/</w:t>
        </w:r>
      </w:hyperlink>
      <w:r w:rsidR="00202B2C">
        <w:rPr>
          <w:rFonts w:ascii="Times New Roman" w:hAnsi="Times New Roman"/>
          <w:sz w:val="28"/>
          <w:szCs w:val="28"/>
        </w:rPr>
        <w:t>). Hỗ trợ kỹ thuật, hướn</w:t>
      </w:r>
      <w:r w:rsidR="008545A7">
        <w:rPr>
          <w:rFonts w:ascii="Times New Roman" w:hAnsi="Times New Roman"/>
          <w:sz w:val="28"/>
          <w:szCs w:val="28"/>
        </w:rPr>
        <w:t xml:space="preserve">g dẫn đăng ký, cách thưc </w:t>
      </w:r>
      <w:r w:rsidR="00202B2C">
        <w:rPr>
          <w:rFonts w:ascii="Times New Roman" w:hAnsi="Times New Roman"/>
          <w:sz w:val="28"/>
          <w:szCs w:val="28"/>
        </w:rPr>
        <w:t>tham gia Cuộc thi: Phòng PC06, Công an tỉnh Đắk Lắk (số 50 Lý Tự Trọng, TP Buôn Ma Thuột; số ĐT: 0907.675.999).</w:t>
      </w:r>
    </w:p>
    <w:p w14:paraId="4D67B524" w14:textId="25305011" w:rsidR="00CE51F5" w:rsidRPr="00E115F1" w:rsidRDefault="00F66470" w:rsidP="00110C92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10C9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115F1" w:rsidRPr="00E115F1">
        <w:rPr>
          <w:rFonts w:ascii="Times New Roman" w:hAnsi="Times New Roman"/>
          <w:sz w:val="28"/>
          <w:szCs w:val="28"/>
        </w:rPr>
        <w:t xml:space="preserve">Thể </w:t>
      </w:r>
      <w:r w:rsidR="00930792" w:rsidRPr="00E115F1">
        <w:rPr>
          <w:rFonts w:ascii="Times New Roman" w:hAnsi="Times New Roman"/>
          <w:sz w:val="28"/>
          <w:szCs w:val="28"/>
        </w:rPr>
        <w:t xml:space="preserve">lệ, </w:t>
      </w:r>
      <w:r w:rsidR="00E115F1" w:rsidRPr="00E115F1">
        <w:rPr>
          <w:rFonts w:ascii="Times New Roman" w:hAnsi="Times New Roman"/>
          <w:sz w:val="28"/>
          <w:szCs w:val="28"/>
        </w:rPr>
        <w:t xml:space="preserve">thời gian, </w:t>
      </w:r>
      <w:r w:rsidR="00930792" w:rsidRPr="00E115F1">
        <w:rPr>
          <w:rFonts w:ascii="Times New Roman" w:hAnsi="Times New Roman"/>
          <w:sz w:val="28"/>
          <w:szCs w:val="28"/>
        </w:rPr>
        <w:t xml:space="preserve">cách thức dự thi và </w:t>
      </w:r>
      <w:r w:rsidR="002D1050" w:rsidRPr="00E115F1">
        <w:rPr>
          <w:rFonts w:ascii="Times New Roman" w:hAnsi="Times New Roman"/>
          <w:sz w:val="28"/>
          <w:szCs w:val="28"/>
        </w:rPr>
        <w:t xml:space="preserve">cơ cấu giải thưởng </w:t>
      </w:r>
      <w:r w:rsidR="004B0E49">
        <w:rPr>
          <w:rFonts w:ascii="Times New Roman" w:hAnsi="Times New Roman"/>
          <w:sz w:val="28"/>
          <w:szCs w:val="28"/>
        </w:rPr>
        <w:t>Cuộc</w:t>
      </w:r>
      <w:r w:rsidR="004B0E49">
        <w:rPr>
          <w:rFonts w:ascii="Times New Roman" w:hAnsi="Times New Roman"/>
          <w:sz w:val="28"/>
          <w:szCs w:val="28"/>
          <w:lang w:val="vi-VN"/>
        </w:rPr>
        <w:t xml:space="preserve"> thi </w:t>
      </w:r>
      <w:r w:rsidR="002D1050" w:rsidRPr="00E115F1">
        <w:rPr>
          <w:rFonts w:ascii="Times New Roman" w:hAnsi="Times New Roman"/>
          <w:sz w:val="28"/>
          <w:szCs w:val="28"/>
        </w:rPr>
        <w:t xml:space="preserve">đăng </w:t>
      </w:r>
      <w:r w:rsidR="00930792" w:rsidRPr="00E115F1">
        <w:rPr>
          <w:rFonts w:ascii="Times New Roman" w:hAnsi="Times New Roman"/>
          <w:sz w:val="28"/>
          <w:szCs w:val="28"/>
        </w:rPr>
        <w:t>tải trên Trang thông tin điện tử</w:t>
      </w:r>
      <w:r>
        <w:rPr>
          <w:rFonts w:ascii="Times New Roman" w:hAnsi="Times New Roman"/>
          <w:sz w:val="28"/>
          <w:szCs w:val="28"/>
        </w:rPr>
        <w:t xml:space="preserve"> LĐLĐ tỉnh (mục Văn bản – Văn bản LĐLĐ tỉnh).</w:t>
      </w:r>
    </w:p>
    <w:p w14:paraId="223EC659" w14:textId="1B4B2C51" w:rsidR="00DC1B0A" w:rsidRPr="0041058E" w:rsidRDefault="0041058E" w:rsidP="00110C92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Ban</w:t>
      </w:r>
      <w:r>
        <w:rPr>
          <w:rFonts w:ascii="Times New Roman" w:hAnsi="Times New Roman"/>
          <w:sz w:val="28"/>
          <w:szCs w:val="28"/>
          <w:lang w:val="vi-VN"/>
        </w:rPr>
        <w:t xml:space="preserve"> Thường vụ </w:t>
      </w:r>
      <w:r w:rsidR="001524EC" w:rsidRPr="001D3594">
        <w:rPr>
          <w:rFonts w:ascii="Times New Roman" w:hAnsi="Times New Roman"/>
          <w:sz w:val="28"/>
          <w:szCs w:val="28"/>
        </w:rPr>
        <w:t xml:space="preserve">Liên đoàn Lao động tỉnh </w:t>
      </w:r>
      <w:r>
        <w:rPr>
          <w:rFonts w:ascii="Times New Roman" w:hAnsi="Times New Roman"/>
          <w:sz w:val="28"/>
          <w:szCs w:val="28"/>
        </w:rPr>
        <w:t>đề</w:t>
      </w:r>
      <w:r>
        <w:rPr>
          <w:rFonts w:ascii="Times New Roman" w:hAnsi="Times New Roman"/>
          <w:sz w:val="28"/>
          <w:szCs w:val="28"/>
          <w:lang w:val="vi-VN"/>
        </w:rPr>
        <w:t xml:space="preserve"> nghị</w:t>
      </w:r>
      <w:r w:rsidR="001524EC" w:rsidRPr="001D3594">
        <w:rPr>
          <w:rFonts w:ascii="Times New Roman" w:hAnsi="Times New Roman"/>
          <w:sz w:val="28"/>
          <w:szCs w:val="28"/>
        </w:rPr>
        <w:t xml:space="preserve"> các Công đoàn cấp trên trực tiếp </w:t>
      </w:r>
      <w:r w:rsidR="00943846" w:rsidRPr="001D3594">
        <w:rPr>
          <w:rFonts w:ascii="Times New Roman" w:hAnsi="Times New Roman"/>
          <w:sz w:val="28"/>
          <w:szCs w:val="28"/>
        </w:rPr>
        <w:t>cơ sở</w:t>
      </w:r>
      <w:r w:rsidR="00110C9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43846" w:rsidRPr="001D3594">
        <w:rPr>
          <w:rFonts w:ascii="Times New Roman" w:hAnsi="Times New Roman"/>
          <w:sz w:val="28"/>
          <w:szCs w:val="28"/>
        </w:rPr>
        <w:t xml:space="preserve">triển khai </w:t>
      </w:r>
      <w:r>
        <w:rPr>
          <w:rFonts w:ascii="Times New Roman" w:hAnsi="Times New Roman"/>
          <w:sz w:val="28"/>
          <w:szCs w:val="28"/>
        </w:rPr>
        <w:t>Cuộc</w:t>
      </w:r>
      <w:r>
        <w:rPr>
          <w:rFonts w:ascii="Times New Roman" w:hAnsi="Times New Roman"/>
          <w:sz w:val="28"/>
          <w:szCs w:val="28"/>
          <w:lang w:val="vi-VN"/>
        </w:rPr>
        <w:t xml:space="preserve"> thi đạt kết quả cao nhất và báo cáo kết quả về Liên đoàn Lao động tỉnh (qua ban Tuyên giáo – Nữ công) sau khi kết thúc Cuộc thi để báo cáo Ban Tuyên giáo Tỉnh ủy theo quy định./.</w:t>
      </w:r>
    </w:p>
    <w:p w14:paraId="0B48C70F" w14:textId="5D4C037F" w:rsidR="00CE51F5" w:rsidRPr="001D3594" w:rsidRDefault="00CE51F5" w:rsidP="0083308E">
      <w:pPr>
        <w:jc w:val="both"/>
        <w:rPr>
          <w:rFonts w:ascii="Times New Roman" w:hAnsi="Times New Roman"/>
          <w:b/>
          <w:sz w:val="28"/>
          <w:szCs w:val="28"/>
        </w:rPr>
      </w:pPr>
      <w:r w:rsidRPr="001D3594">
        <w:rPr>
          <w:rFonts w:ascii="Times New Roman" w:hAnsi="Times New Roman"/>
          <w:bCs/>
          <w:sz w:val="28"/>
          <w:szCs w:val="28"/>
        </w:rPr>
        <w:tab/>
      </w:r>
    </w:p>
    <w:p w14:paraId="0209481F" w14:textId="298A6269" w:rsidR="00CE51F5" w:rsidRPr="001D3594" w:rsidRDefault="0064144D" w:rsidP="0064144D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1D359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CE51F5" w:rsidRPr="001D3594">
        <w:rPr>
          <w:rFonts w:ascii="Times New Roman" w:hAnsi="Times New Roman"/>
          <w:b/>
          <w:bCs/>
          <w:sz w:val="28"/>
          <w:szCs w:val="28"/>
          <w:lang w:val="vi-VN"/>
        </w:rPr>
        <w:t>TM. BAN THƯỜNG VỤ</w:t>
      </w:r>
    </w:p>
    <w:p w14:paraId="39206D2F" w14:textId="3710BC84" w:rsidR="00CE51F5" w:rsidRPr="001D3594" w:rsidRDefault="00CE51F5" w:rsidP="0083308E">
      <w:pPr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25330A">
        <w:rPr>
          <w:rFonts w:ascii="Times New Roman" w:hAnsi="Times New Roman"/>
          <w:b/>
          <w:bCs/>
          <w:i/>
          <w:lang w:val="vi-VN"/>
        </w:rPr>
        <w:t>Nơi nhận:</w:t>
      </w:r>
      <w:r w:rsidRPr="001D3594">
        <w:rPr>
          <w:rFonts w:ascii="Times New Roman" w:hAnsi="Times New Roman"/>
          <w:bCs/>
          <w:i/>
          <w:sz w:val="28"/>
          <w:szCs w:val="28"/>
          <w:lang w:val="vi-VN"/>
        </w:rPr>
        <w:t xml:space="preserve"> </w:t>
      </w:r>
      <w:r w:rsidR="0064144D" w:rsidRPr="001D3594">
        <w:rPr>
          <w:rFonts w:ascii="Times New Roman" w:hAnsi="Times New Roman"/>
          <w:bCs/>
          <w:i/>
          <w:sz w:val="28"/>
          <w:szCs w:val="28"/>
        </w:rPr>
        <w:t xml:space="preserve">                             </w:t>
      </w:r>
      <w:r w:rsidRPr="001D3594">
        <w:rPr>
          <w:rFonts w:ascii="Times New Roman" w:hAnsi="Times New Roman"/>
          <w:bCs/>
          <w:i/>
          <w:sz w:val="28"/>
          <w:szCs w:val="28"/>
        </w:rPr>
        <w:tab/>
      </w:r>
      <w:r w:rsidR="0064144D" w:rsidRPr="001D3594">
        <w:rPr>
          <w:rFonts w:ascii="Times New Roman" w:hAnsi="Times New Roman"/>
          <w:bCs/>
          <w:i/>
          <w:sz w:val="28"/>
          <w:szCs w:val="28"/>
        </w:rPr>
        <w:t xml:space="preserve">              </w:t>
      </w:r>
      <w:r w:rsidRPr="001D3594">
        <w:rPr>
          <w:rFonts w:ascii="Times New Roman" w:hAnsi="Times New Roman"/>
          <w:b/>
          <w:bCs/>
          <w:sz w:val="28"/>
          <w:szCs w:val="28"/>
        </w:rPr>
        <w:t>PHÓ CHỦ TỊCH THƯỜNG TRỰC</w:t>
      </w:r>
    </w:p>
    <w:p w14:paraId="0AF76E41" w14:textId="22AE4780" w:rsidR="0064144D" w:rsidRPr="001D3594" w:rsidRDefault="00CE51F5" w:rsidP="0083308E">
      <w:pPr>
        <w:jc w:val="both"/>
        <w:rPr>
          <w:rFonts w:ascii="Times New Roman" w:hAnsi="Times New Roman"/>
          <w:bCs/>
          <w:lang w:val="vi-VN"/>
        </w:rPr>
      </w:pPr>
      <w:r w:rsidRPr="001D3594">
        <w:rPr>
          <w:rFonts w:ascii="Times New Roman" w:hAnsi="Times New Roman"/>
          <w:bCs/>
          <w:lang w:val="sv-SE"/>
        </w:rPr>
        <w:t xml:space="preserve">- Như </w:t>
      </w:r>
      <w:r w:rsidR="0032387C">
        <w:rPr>
          <w:rFonts w:ascii="Times New Roman" w:hAnsi="Times New Roman"/>
          <w:bCs/>
          <w:lang w:val="sv-SE"/>
        </w:rPr>
        <w:t>trên</w:t>
      </w:r>
      <w:r w:rsidR="00A30083" w:rsidRPr="001D3594">
        <w:rPr>
          <w:rFonts w:ascii="Times New Roman" w:hAnsi="Times New Roman"/>
          <w:bCs/>
          <w:lang w:val="vi-VN"/>
        </w:rPr>
        <w:t>;</w:t>
      </w:r>
    </w:p>
    <w:p w14:paraId="7ACA6FEC" w14:textId="77777777" w:rsidR="00110C92" w:rsidRPr="001D3594" w:rsidRDefault="00110C92" w:rsidP="00110C92">
      <w:pPr>
        <w:jc w:val="both"/>
        <w:rPr>
          <w:rFonts w:ascii="Times New Roman" w:hAnsi="Times New Roman"/>
          <w:bCs/>
        </w:rPr>
      </w:pPr>
      <w:r w:rsidRPr="001D3594">
        <w:rPr>
          <w:rFonts w:ascii="Times New Roman" w:hAnsi="Times New Roman"/>
          <w:bCs/>
        </w:rPr>
        <w:t>- Tổng</w:t>
      </w:r>
      <w:r w:rsidRPr="001D3594">
        <w:rPr>
          <w:rFonts w:ascii="Times New Roman" w:hAnsi="Times New Roman"/>
          <w:bCs/>
          <w:lang w:val="vi-VN"/>
        </w:rPr>
        <w:t xml:space="preserve"> </w:t>
      </w:r>
      <w:r w:rsidRPr="001D3594">
        <w:rPr>
          <w:rFonts w:ascii="Times New Roman" w:hAnsi="Times New Roman"/>
          <w:bCs/>
        </w:rPr>
        <w:t>Liên</w:t>
      </w:r>
      <w:r w:rsidRPr="001D3594">
        <w:rPr>
          <w:rFonts w:ascii="Times New Roman" w:hAnsi="Times New Roman"/>
          <w:bCs/>
          <w:lang w:val="vi-VN"/>
        </w:rPr>
        <w:t xml:space="preserve"> đoàn</w:t>
      </w:r>
      <w:r w:rsidRPr="001D3594">
        <w:rPr>
          <w:rFonts w:ascii="Times New Roman" w:hAnsi="Times New Roman"/>
          <w:bCs/>
        </w:rPr>
        <w:t>;</w:t>
      </w:r>
    </w:p>
    <w:p w14:paraId="2C096617" w14:textId="574A3962" w:rsidR="00CE51F5" w:rsidRPr="001D3594" w:rsidRDefault="0064144D" w:rsidP="0083308E">
      <w:pPr>
        <w:jc w:val="both"/>
        <w:rPr>
          <w:rFonts w:ascii="Times New Roman" w:hAnsi="Times New Roman"/>
          <w:bCs/>
          <w:lang w:val="sv-SE"/>
        </w:rPr>
      </w:pPr>
      <w:r w:rsidRPr="001D3594">
        <w:rPr>
          <w:rFonts w:ascii="Times New Roman" w:hAnsi="Times New Roman"/>
          <w:bCs/>
        </w:rPr>
        <w:t xml:space="preserve">- Ban </w:t>
      </w:r>
      <w:r w:rsidR="00110C92">
        <w:rPr>
          <w:rFonts w:ascii="Times New Roman" w:hAnsi="Times New Roman"/>
          <w:bCs/>
        </w:rPr>
        <w:t>Tuyên</w:t>
      </w:r>
      <w:r w:rsidR="00110C92">
        <w:rPr>
          <w:rFonts w:ascii="Times New Roman" w:hAnsi="Times New Roman"/>
          <w:bCs/>
          <w:lang w:val="vi-VN"/>
        </w:rPr>
        <w:t xml:space="preserve"> giáo </w:t>
      </w:r>
      <w:r w:rsidRPr="001D3594">
        <w:rPr>
          <w:rFonts w:ascii="Times New Roman" w:hAnsi="Times New Roman"/>
          <w:bCs/>
        </w:rPr>
        <w:t>Tỉnh uỷ;</w:t>
      </w:r>
      <w:r w:rsidR="00CE51F5" w:rsidRPr="001D3594">
        <w:rPr>
          <w:rFonts w:ascii="Times New Roman" w:hAnsi="Times New Roman"/>
          <w:bCs/>
          <w:lang w:val="sv-SE"/>
        </w:rPr>
        <w:tab/>
      </w:r>
      <w:r w:rsidRPr="001D3594">
        <w:rPr>
          <w:rFonts w:ascii="Times New Roman" w:hAnsi="Times New Roman"/>
          <w:bCs/>
          <w:lang w:val="sv-SE"/>
        </w:rPr>
        <w:t xml:space="preserve"> </w:t>
      </w:r>
    </w:p>
    <w:p w14:paraId="76CF1AAA" w14:textId="3C4DFEA4" w:rsidR="00CE51F5" w:rsidRPr="001D3594" w:rsidRDefault="00CE51F5" w:rsidP="00A8272B">
      <w:pPr>
        <w:tabs>
          <w:tab w:val="left" w:pos="720"/>
          <w:tab w:val="left" w:pos="1440"/>
          <w:tab w:val="left" w:pos="2160"/>
          <w:tab w:val="left" w:pos="2880"/>
          <w:tab w:val="left" w:pos="6345"/>
        </w:tabs>
        <w:jc w:val="both"/>
        <w:rPr>
          <w:rFonts w:ascii="Times New Roman" w:hAnsi="Times New Roman"/>
          <w:bCs/>
        </w:rPr>
      </w:pPr>
      <w:r w:rsidRPr="001D3594">
        <w:rPr>
          <w:rFonts w:ascii="Times New Roman" w:hAnsi="Times New Roman"/>
          <w:bCs/>
        </w:rPr>
        <w:t xml:space="preserve">- Thường trực LĐLĐ tỉnh; </w:t>
      </w:r>
      <w:r w:rsidR="00C279B0" w:rsidRPr="001D3594">
        <w:rPr>
          <w:rFonts w:ascii="Times New Roman" w:hAnsi="Times New Roman"/>
          <w:bCs/>
        </w:rPr>
        <w:tab/>
      </w:r>
      <w:r w:rsidR="00A8272B">
        <w:rPr>
          <w:rFonts w:ascii="Times New Roman" w:hAnsi="Times New Roman"/>
          <w:bCs/>
        </w:rPr>
        <w:tab/>
        <w:t>(đã ký)</w:t>
      </w:r>
    </w:p>
    <w:p w14:paraId="4F3198A2" w14:textId="77777777" w:rsidR="00110C92" w:rsidRDefault="00CE51F5" w:rsidP="007E4EDE">
      <w:pPr>
        <w:rPr>
          <w:rFonts w:ascii="Times New Roman" w:hAnsi="Times New Roman"/>
          <w:bCs/>
          <w:lang w:val="vi-VN"/>
        </w:rPr>
      </w:pPr>
      <w:r w:rsidRPr="001D3594">
        <w:rPr>
          <w:rFonts w:ascii="Times New Roman" w:hAnsi="Times New Roman"/>
          <w:bCs/>
          <w:lang w:val="vi-VN"/>
        </w:rPr>
        <w:t>- Lưu</w:t>
      </w:r>
      <w:r w:rsidRPr="001D3594">
        <w:rPr>
          <w:rFonts w:ascii="Times New Roman" w:hAnsi="Times New Roman"/>
          <w:bCs/>
        </w:rPr>
        <w:t>:</w:t>
      </w:r>
      <w:r w:rsidRPr="001D3594">
        <w:rPr>
          <w:rFonts w:ascii="Times New Roman" w:hAnsi="Times New Roman"/>
          <w:bCs/>
          <w:lang w:val="vi-VN"/>
        </w:rPr>
        <w:t xml:space="preserve"> VT</w:t>
      </w:r>
      <w:r w:rsidRPr="001D3594">
        <w:rPr>
          <w:rFonts w:ascii="Times New Roman" w:hAnsi="Times New Roman"/>
          <w:bCs/>
        </w:rPr>
        <w:t>,</w:t>
      </w:r>
      <w:r w:rsidRPr="001D3594">
        <w:rPr>
          <w:rFonts w:ascii="Times New Roman" w:hAnsi="Times New Roman"/>
          <w:bCs/>
          <w:lang w:val="vi-VN"/>
        </w:rPr>
        <w:t>TG</w:t>
      </w:r>
      <w:r w:rsidRPr="001D3594">
        <w:rPr>
          <w:rFonts w:ascii="Times New Roman" w:hAnsi="Times New Roman"/>
          <w:bCs/>
        </w:rPr>
        <w:t>-NC</w:t>
      </w:r>
      <w:r w:rsidR="00223B81" w:rsidRPr="001D3594">
        <w:rPr>
          <w:rFonts w:ascii="Times New Roman" w:hAnsi="Times New Roman"/>
          <w:bCs/>
        </w:rPr>
        <w:t>.</w:t>
      </w:r>
      <w:r w:rsidRPr="001D3594">
        <w:rPr>
          <w:rFonts w:ascii="Times New Roman" w:hAnsi="Times New Roman"/>
          <w:bCs/>
        </w:rPr>
        <w:t xml:space="preserve">                </w:t>
      </w:r>
      <w:r w:rsidR="007E4EDE">
        <w:rPr>
          <w:rFonts w:ascii="Times New Roman" w:hAnsi="Times New Roman"/>
          <w:bCs/>
        </w:rPr>
        <w:t xml:space="preserve">                  </w:t>
      </w:r>
      <w:r w:rsidRPr="001D3594">
        <w:rPr>
          <w:rFonts w:ascii="Times New Roman" w:hAnsi="Times New Roman"/>
          <w:bCs/>
        </w:rPr>
        <w:t xml:space="preserve">    </w:t>
      </w:r>
      <w:r w:rsidR="007E4EDE">
        <w:rPr>
          <w:rFonts w:ascii="Times New Roman" w:hAnsi="Times New Roman"/>
          <w:bCs/>
        </w:rPr>
        <w:t xml:space="preserve">                             </w:t>
      </w:r>
    </w:p>
    <w:p w14:paraId="1906023E" w14:textId="56118F26" w:rsidR="007E4EDE" w:rsidRPr="001D3594" w:rsidRDefault="00110C92" w:rsidP="007E4ED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lang w:val="vi-VN"/>
        </w:rPr>
        <w:t xml:space="preserve">                                                                                            </w:t>
      </w:r>
      <w:r w:rsidR="00555F2B">
        <w:rPr>
          <w:rFonts w:ascii="Times New Roman" w:hAnsi="Times New Roman"/>
          <w:bCs/>
        </w:rPr>
        <w:t xml:space="preserve">  </w:t>
      </w:r>
      <w:r w:rsidR="007E4EDE">
        <w:rPr>
          <w:rFonts w:ascii="Times New Roman" w:hAnsi="Times New Roman"/>
          <w:bCs/>
        </w:rPr>
        <w:t xml:space="preserve"> </w:t>
      </w:r>
      <w:r w:rsidR="007E4EDE" w:rsidRPr="001D3594">
        <w:rPr>
          <w:rFonts w:ascii="Times New Roman" w:hAnsi="Times New Roman"/>
          <w:b/>
          <w:bCs/>
          <w:sz w:val="28"/>
          <w:szCs w:val="28"/>
        </w:rPr>
        <w:t>Nguyễn Thị Lý</w:t>
      </w:r>
    </w:p>
    <w:p w14:paraId="023EDD47" w14:textId="71182821" w:rsidR="00CE51F5" w:rsidRPr="001D3594" w:rsidRDefault="00CE51F5" w:rsidP="0083308E">
      <w:pPr>
        <w:jc w:val="both"/>
        <w:rPr>
          <w:rFonts w:ascii="Times New Roman" w:hAnsi="Times New Roman"/>
          <w:bCs/>
        </w:rPr>
      </w:pPr>
    </w:p>
    <w:p w14:paraId="0EF1B498" w14:textId="0E1A25F7" w:rsidR="00CF796E" w:rsidRPr="001D3594" w:rsidRDefault="00CE51F5" w:rsidP="0083308E">
      <w:pPr>
        <w:jc w:val="both"/>
        <w:rPr>
          <w:rFonts w:ascii="Times New Roman" w:hAnsi="Times New Roman"/>
          <w:bCs/>
          <w:sz w:val="28"/>
          <w:szCs w:val="28"/>
        </w:rPr>
      </w:pPr>
      <w:r w:rsidRPr="001D3594"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14:paraId="7A143C52" w14:textId="673A9EDA" w:rsidR="00CE51F5" w:rsidRPr="001D3594" w:rsidRDefault="0064144D" w:rsidP="0064144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D359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14:paraId="755B208E" w14:textId="77777777" w:rsidR="00CE51F5" w:rsidRPr="001D3594" w:rsidRDefault="00CE51F5" w:rsidP="0083308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D35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3FCD0B6" w14:textId="77777777" w:rsidR="00CE51F5" w:rsidRPr="001D3594" w:rsidRDefault="00CE51F5" w:rsidP="0083308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DFA9F6" w14:textId="77777777" w:rsidR="00CE51F5" w:rsidRPr="001D3594" w:rsidRDefault="00CE51F5" w:rsidP="0083308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882606" w14:textId="77777777" w:rsidR="00CE51F5" w:rsidRPr="001D3594" w:rsidRDefault="00CE51F5" w:rsidP="0083308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D3594">
        <w:rPr>
          <w:rFonts w:ascii="Times New Roman" w:hAnsi="Times New Roman"/>
          <w:b/>
          <w:bCs/>
          <w:sz w:val="28"/>
          <w:szCs w:val="28"/>
        </w:rPr>
        <w:tab/>
      </w:r>
    </w:p>
    <w:p w14:paraId="39277DFC" w14:textId="77777777" w:rsidR="00CE51F5" w:rsidRPr="006F307B" w:rsidRDefault="00CE51F5" w:rsidP="00CE51F5">
      <w:pPr>
        <w:jc w:val="both"/>
        <w:rPr>
          <w:rFonts w:ascii="Times New Roman" w:hAnsi="Times New Roman"/>
          <w:color w:val="FF0000"/>
        </w:rPr>
      </w:pPr>
    </w:p>
    <w:p w14:paraId="3B19032A" w14:textId="77777777" w:rsidR="00665C9A" w:rsidRPr="006F307B" w:rsidRDefault="00665C9A">
      <w:pPr>
        <w:rPr>
          <w:color w:val="FF0000"/>
        </w:rPr>
      </w:pPr>
    </w:p>
    <w:sectPr w:rsidR="00665C9A" w:rsidRPr="006F307B" w:rsidSect="00F66470">
      <w:footerReference w:type="default" r:id="rId10"/>
      <w:pgSz w:w="11907" w:h="16840" w:code="9"/>
      <w:pgMar w:top="964" w:right="851" w:bottom="284" w:left="141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44002" w14:textId="77777777" w:rsidR="00FC0171" w:rsidRDefault="00FC0171">
      <w:r>
        <w:separator/>
      </w:r>
    </w:p>
  </w:endnote>
  <w:endnote w:type="continuationSeparator" w:id="0">
    <w:p w14:paraId="3FC7A4A3" w14:textId="77777777" w:rsidR="00FC0171" w:rsidRDefault="00FC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F2" w14:textId="746E05B6" w:rsidR="00665C9A" w:rsidRPr="00C05D3C" w:rsidRDefault="00665C9A">
    <w:pPr>
      <w:pStyle w:val="Footer"/>
      <w:jc w:val="right"/>
      <w:rPr>
        <w:rFonts w:ascii="Times New Roman" w:hAnsi="Times New Roman"/>
        <w:sz w:val="28"/>
        <w:szCs w:val="28"/>
      </w:rPr>
    </w:pPr>
    <w:r w:rsidRPr="00C05D3C">
      <w:rPr>
        <w:rFonts w:ascii="Times New Roman" w:hAnsi="Times New Roman"/>
        <w:sz w:val="28"/>
        <w:szCs w:val="28"/>
      </w:rPr>
      <w:fldChar w:fldCharType="begin"/>
    </w:r>
    <w:r w:rsidRPr="00C05D3C">
      <w:rPr>
        <w:rFonts w:ascii="Times New Roman" w:hAnsi="Times New Roman"/>
        <w:sz w:val="28"/>
        <w:szCs w:val="28"/>
      </w:rPr>
      <w:instrText xml:space="preserve"> PAGE   \* MERGEFORMAT </w:instrText>
    </w:r>
    <w:r w:rsidRPr="00C05D3C">
      <w:rPr>
        <w:rFonts w:ascii="Times New Roman" w:hAnsi="Times New Roman"/>
        <w:sz w:val="28"/>
        <w:szCs w:val="28"/>
      </w:rPr>
      <w:fldChar w:fldCharType="separate"/>
    </w:r>
    <w:r w:rsidR="00EC249F">
      <w:rPr>
        <w:rFonts w:ascii="Times New Roman" w:hAnsi="Times New Roman"/>
        <w:noProof/>
        <w:sz w:val="28"/>
        <w:szCs w:val="28"/>
      </w:rPr>
      <w:t>2</w:t>
    </w:r>
    <w:r w:rsidRPr="00C05D3C">
      <w:rPr>
        <w:rFonts w:ascii="Times New Roman" w:hAnsi="Times New Roman"/>
        <w:sz w:val="28"/>
        <w:szCs w:val="28"/>
      </w:rPr>
      <w:fldChar w:fldCharType="end"/>
    </w:r>
  </w:p>
  <w:p w14:paraId="47E68C50" w14:textId="77777777" w:rsidR="00665C9A" w:rsidRDefault="00665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62E8" w14:textId="77777777" w:rsidR="00FC0171" w:rsidRDefault="00FC0171">
      <w:r>
        <w:separator/>
      </w:r>
    </w:p>
  </w:footnote>
  <w:footnote w:type="continuationSeparator" w:id="0">
    <w:p w14:paraId="5F8FF7A1" w14:textId="77777777" w:rsidR="00FC0171" w:rsidRDefault="00FC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CF"/>
    <w:multiLevelType w:val="hybridMultilevel"/>
    <w:tmpl w:val="D242E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87FCD"/>
    <w:multiLevelType w:val="hybridMultilevel"/>
    <w:tmpl w:val="B25CF410"/>
    <w:lvl w:ilvl="0" w:tplc="2F542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F3773B"/>
    <w:multiLevelType w:val="hybridMultilevel"/>
    <w:tmpl w:val="0980DF44"/>
    <w:lvl w:ilvl="0" w:tplc="6C8A4EA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F5"/>
    <w:rsid w:val="00012342"/>
    <w:rsid w:val="0003064E"/>
    <w:rsid w:val="000330D8"/>
    <w:rsid w:val="00047FC8"/>
    <w:rsid w:val="00051DF8"/>
    <w:rsid w:val="000734ED"/>
    <w:rsid w:val="00075123"/>
    <w:rsid w:val="0008028F"/>
    <w:rsid w:val="000B76AE"/>
    <w:rsid w:val="00104539"/>
    <w:rsid w:val="001102AB"/>
    <w:rsid w:val="00110C92"/>
    <w:rsid w:val="00125EAA"/>
    <w:rsid w:val="00133903"/>
    <w:rsid w:val="001524EC"/>
    <w:rsid w:val="001A68F2"/>
    <w:rsid w:val="001D3594"/>
    <w:rsid w:val="001E5A78"/>
    <w:rsid w:val="001F4F81"/>
    <w:rsid w:val="0020022C"/>
    <w:rsid w:val="00202B2C"/>
    <w:rsid w:val="00223B81"/>
    <w:rsid w:val="0023656E"/>
    <w:rsid w:val="0025330A"/>
    <w:rsid w:val="002772CA"/>
    <w:rsid w:val="002D1050"/>
    <w:rsid w:val="002D23B7"/>
    <w:rsid w:val="003102BD"/>
    <w:rsid w:val="00314DFF"/>
    <w:rsid w:val="0032387C"/>
    <w:rsid w:val="00330EFA"/>
    <w:rsid w:val="00331F64"/>
    <w:rsid w:val="00342D67"/>
    <w:rsid w:val="00343E36"/>
    <w:rsid w:val="00373621"/>
    <w:rsid w:val="00377E46"/>
    <w:rsid w:val="003850AE"/>
    <w:rsid w:val="003867CB"/>
    <w:rsid w:val="00391AA8"/>
    <w:rsid w:val="003B4B48"/>
    <w:rsid w:val="003D1431"/>
    <w:rsid w:val="003D388E"/>
    <w:rsid w:val="003F2B9D"/>
    <w:rsid w:val="00407E4A"/>
    <w:rsid w:val="0041058E"/>
    <w:rsid w:val="004625BC"/>
    <w:rsid w:val="00464E38"/>
    <w:rsid w:val="00466DB9"/>
    <w:rsid w:val="004731FE"/>
    <w:rsid w:val="004B0E49"/>
    <w:rsid w:val="004B157C"/>
    <w:rsid w:val="004B3C38"/>
    <w:rsid w:val="004B7451"/>
    <w:rsid w:val="004C0240"/>
    <w:rsid w:val="004C0BDD"/>
    <w:rsid w:val="004D0CA0"/>
    <w:rsid w:val="004E0B71"/>
    <w:rsid w:val="004F7F40"/>
    <w:rsid w:val="00516614"/>
    <w:rsid w:val="00526D30"/>
    <w:rsid w:val="005432DC"/>
    <w:rsid w:val="00555F2B"/>
    <w:rsid w:val="005566C8"/>
    <w:rsid w:val="00566764"/>
    <w:rsid w:val="0058626E"/>
    <w:rsid w:val="005A325E"/>
    <w:rsid w:val="005A5B11"/>
    <w:rsid w:val="005B2E4E"/>
    <w:rsid w:val="005D0822"/>
    <w:rsid w:val="00620B42"/>
    <w:rsid w:val="00631B27"/>
    <w:rsid w:val="00634D6C"/>
    <w:rsid w:val="0064144D"/>
    <w:rsid w:val="00645374"/>
    <w:rsid w:val="00665C9A"/>
    <w:rsid w:val="0066673C"/>
    <w:rsid w:val="006964C8"/>
    <w:rsid w:val="006A2264"/>
    <w:rsid w:val="006B6106"/>
    <w:rsid w:val="006B79FC"/>
    <w:rsid w:val="006F307B"/>
    <w:rsid w:val="00715EDA"/>
    <w:rsid w:val="0072500F"/>
    <w:rsid w:val="007273AE"/>
    <w:rsid w:val="007527BF"/>
    <w:rsid w:val="007615FA"/>
    <w:rsid w:val="007628C0"/>
    <w:rsid w:val="00773ACB"/>
    <w:rsid w:val="00776CE1"/>
    <w:rsid w:val="007866D8"/>
    <w:rsid w:val="007C2F20"/>
    <w:rsid w:val="007D52CC"/>
    <w:rsid w:val="007E4EDE"/>
    <w:rsid w:val="007F369B"/>
    <w:rsid w:val="00802C1C"/>
    <w:rsid w:val="0080491A"/>
    <w:rsid w:val="00820387"/>
    <w:rsid w:val="008301DC"/>
    <w:rsid w:val="0083308E"/>
    <w:rsid w:val="008545A7"/>
    <w:rsid w:val="00871991"/>
    <w:rsid w:val="008962D4"/>
    <w:rsid w:val="008A0FAA"/>
    <w:rsid w:val="008C7D84"/>
    <w:rsid w:val="00901DDE"/>
    <w:rsid w:val="0090279F"/>
    <w:rsid w:val="00921D5B"/>
    <w:rsid w:val="00925156"/>
    <w:rsid w:val="00930792"/>
    <w:rsid w:val="00943846"/>
    <w:rsid w:val="009744EC"/>
    <w:rsid w:val="00976E3A"/>
    <w:rsid w:val="009805AB"/>
    <w:rsid w:val="00984F56"/>
    <w:rsid w:val="00993E02"/>
    <w:rsid w:val="009973E1"/>
    <w:rsid w:val="009B413F"/>
    <w:rsid w:val="009B771A"/>
    <w:rsid w:val="009B7A17"/>
    <w:rsid w:val="009E7B50"/>
    <w:rsid w:val="00A068F3"/>
    <w:rsid w:val="00A12747"/>
    <w:rsid w:val="00A177A4"/>
    <w:rsid w:val="00A17ECC"/>
    <w:rsid w:val="00A30083"/>
    <w:rsid w:val="00A50786"/>
    <w:rsid w:val="00A5218F"/>
    <w:rsid w:val="00A52851"/>
    <w:rsid w:val="00A65D22"/>
    <w:rsid w:val="00A8272B"/>
    <w:rsid w:val="00AA5F4B"/>
    <w:rsid w:val="00AD56E9"/>
    <w:rsid w:val="00AD5DDA"/>
    <w:rsid w:val="00AD6E8A"/>
    <w:rsid w:val="00AF52BC"/>
    <w:rsid w:val="00B075BA"/>
    <w:rsid w:val="00B14156"/>
    <w:rsid w:val="00B16EB5"/>
    <w:rsid w:val="00B26201"/>
    <w:rsid w:val="00B3515A"/>
    <w:rsid w:val="00B438C9"/>
    <w:rsid w:val="00B61D89"/>
    <w:rsid w:val="00B91759"/>
    <w:rsid w:val="00B96573"/>
    <w:rsid w:val="00BB0874"/>
    <w:rsid w:val="00BB7CA2"/>
    <w:rsid w:val="00BC2212"/>
    <w:rsid w:val="00BF28E1"/>
    <w:rsid w:val="00C22861"/>
    <w:rsid w:val="00C279B0"/>
    <w:rsid w:val="00C71744"/>
    <w:rsid w:val="00C7457B"/>
    <w:rsid w:val="00C86D4A"/>
    <w:rsid w:val="00CD001E"/>
    <w:rsid w:val="00CD2FDC"/>
    <w:rsid w:val="00CE04F5"/>
    <w:rsid w:val="00CE51F5"/>
    <w:rsid w:val="00CF796E"/>
    <w:rsid w:val="00D160D9"/>
    <w:rsid w:val="00D21B9D"/>
    <w:rsid w:val="00D2212B"/>
    <w:rsid w:val="00D301E6"/>
    <w:rsid w:val="00D313EF"/>
    <w:rsid w:val="00D31AFB"/>
    <w:rsid w:val="00D40414"/>
    <w:rsid w:val="00D57522"/>
    <w:rsid w:val="00D74EC5"/>
    <w:rsid w:val="00D92FAB"/>
    <w:rsid w:val="00D9515C"/>
    <w:rsid w:val="00DC1B0A"/>
    <w:rsid w:val="00DC1FB8"/>
    <w:rsid w:val="00DF0572"/>
    <w:rsid w:val="00E115F1"/>
    <w:rsid w:val="00E1421A"/>
    <w:rsid w:val="00E25F4F"/>
    <w:rsid w:val="00E273A4"/>
    <w:rsid w:val="00E344FB"/>
    <w:rsid w:val="00E6511A"/>
    <w:rsid w:val="00E7087B"/>
    <w:rsid w:val="00E71FA5"/>
    <w:rsid w:val="00E8500C"/>
    <w:rsid w:val="00EC249F"/>
    <w:rsid w:val="00EC280E"/>
    <w:rsid w:val="00ED376D"/>
    <w:rsid w:val="00EE6FC6"/>
    <w:rsid w:val="00EF1156"/>
    <w:rsid w:val="00F36FF3"/>
    <w:rsid w:val="00F46C43"/>
    <w:rsid w:val="00F66470"/>
    <w:rsid w:val="00F95E46"/>
    <w:rsid w:val="00FC0171"/>
    <w:rsid w:val="00FD021A"/>
    <w:rsid w:val="00FF145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AA8E"/>
  <w15:chartTrackingRefBased/>
  <w15:docId w15:val="{D2ABD4A2-2E7A-4CE8-B6E3-B93B7EB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F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5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1F5"/>
    <w:rPr>
      <w:rFonts w:ascii=".VnTime" w:eastAsia="Times New Roman" w:hAnsi=".VnTime" w:cs="Times New Roman"/>
      <w:sz w:val="24"/>
      <w:szCs w:val="24"/>
    </w:rPr>
  </w:style>
  <w:style w:type="paragraph" w:customStyle="1" w:styleId="mucnho">
    <w:name w:val="muc nho"/>
    <w:basedOn w:val="TOC3"/>
    <w:uiPriority w:val="99"/>
    <w:rsid w:val="00CE51F5"/>
    <w:pPr>
      <w:spacing w:after="0" w:line="312" w:lineRule="auto"/>
      <w:ind w:left="0" w:firstLine="720"/>
      <w:jc w:val="both"/>
      <w:outlineLvl w:val="2"/>
    </w:pPr>
    <w:rPr>
      <w:rFonts w:ascii="Times New Roman" w:hAnsi="Times New Roman"/>
      <w:b/>
      <w:sz w:val="28"/>
      <w:szCs w:val="28"/>
      <w:lang w:val="it-IT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E51F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CE51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klak.gov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gan.daklak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5257-3D55-44A3-8D88-533D7D5C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SLIRA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2024-12-03T08:12:00Z</cp:lastPrinted>
  <dcterms:created xsi:type="dcterms:W3CDTF">2024-12-03T03:21:00Z</dcterms:created>
  <dcterms:modified xsi:type="dcterms:W3CDTF">2024-12-03T08:30:00Z</dcterms:modified>
</cp:coreProperties>
</file>